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66" w:rsidRDefault="00441966" w:rsidP="001011E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bookmarkStart w:id="0" w:name="_GoBack"/>
    </w:p>
    <w:p w:rsidR="001E6D11" w:rsidRPr="007C3DC2" w:rsidRDefault="00BC3450" w:rsidP="001011EF">
      <w:pPr>
        <w:spacing w:line="360" w:lineRule="auto"/>
        <w:jc w:val="center"/>
        <w:rPr>
          <w:rFonts w:ascii="Arial" w:hAnsi="Arial" w:cs="Arial"/>
          <w:b/>
          <w:bCs/>
          <w:shd w:val="clear" w:color="auto" w:fill="FFFFFF"/>
        </w:rPr>
      </w:pPr>
      <w:proofErr w:type="spellStart"/>
      <w:r w:rsidRPr="001011EF">
        <w:rPr>
          <w:rFonts w:ascii="Arial" w:hAnsi="Arial" w:cs="Arial"/>
          <w:b/>
          <w:bCs/>
          <w:sz w:val="28"/>
          <w:szCs w:val="24"/>
          <w:shd w:val="clear" w:color="auto" w:fill="FFFFFF"/>
        </w:rPr>
        <w:t>Fate</w:t>
      </w:r>
      <w:proofErr w:type="spellEnd"/>
      <w:r w:rsidRPr="001011EF">
        <w:rPr>
          <w:rFonts w:ascii="Arial" w:hAnsi="Arial" w:cs="Arial"/>
          <w:b/>
          <w:bCs/>
          <w:sz w:val="28"/>
          <w:szCs w:val="24"/>
          <w:shd w:val="clear" w:color="auto" w:fill="FFFFFF"/>
        </w:rPr>
        <w:t xml:space="preserve"> </w:t>
      </w:r>
      <w:r w:rsidR="007C3DC2" w:rsidRPr="001011EF">
        <w:rPr>
          <w:rFonts w:ascii="Arial" w:hAnsi="Arial" w:cs="Arial"/>
          <w:b/>
          <w:bCs/>
          <w:sz w:val="28"/>
          <w:szCs w:val="24"/>
          <w:shd w:val="clear" w:color="auto" w:fill="FFFFFF"/>
        </w:rPr>
        <w:t>equipó los camiones del</w:t>
      </w:r>
      <w:r w:rsidRPr="001011EF">
        <w:rPr>
          <w:rFonts w:ascii="Arial" w:hAnsi="Arial" w:cs="Arial"/>
          <w:b/>
          <w:bCs/>
          <w:sz w:val="28"/>
          <w:szCs w:val="24"/>
          <w:shd w:val="clear" w:color="auto" w:fill="FFFFFF"/>
        </w:rPr>
        <w:t xml:space="preserve"> Test Drive Unidades Off Road </w:t>
      </w:r>
      <w:proofErr w:type="spellStart"/>
      <w:r w:rsidRPr="001011EF">
        <w:rPr>
          <w:rFonts w:ascii="Arial" w:hAnsi="Arial" w:cs="Arial"/>
          <w:b/>
          <w:bCs/>
          <w:sz w:val="28"/>
          <w:szCs w:val="24"/>
          <w:shd w:val="clear" w:color="auto" w:fill="FFFFFF"/>
        </w:rPr>
        <w:t>Scania</w:t>
      </w:r>
      <w:proofErr w:type="spellEnd"/>
      <w:r w:rsidRPr="001011EF">
        <w:rPr>
          <w:rStyle w:val="apple-converted-space"/>
          <w:rFonts w:ascii="Arial" w:hAnsi="Arial" w:cs="Arial"/>
          <w:sz w:val="28"/>
          <w:szCs w:val="24"/>
          <w:shd w:val="clear" w:color="auto" w:fill="FFFFFF"/>
        </w:rPr>
        <w:t> </w:t>
      </w:r>
      <w:r w:rsidRPr="001011EF">
        <w:rPr>
          <w:rFonts w:ascii="Arial" w:hAnsi="Arial" w:cs="Arial"/>
          <w:bCs/>
          <w:szCs w:val="20"/>
          <w:shd w:val="clear" w:color="auto" w:fill="FFFFFF"/>
        </w:rPr>
        <w:br/>
      </w:r>
    </w:p>
    <w:p w:rsidR="00884D3D" w:rsidRPr="00884D3D" w:rsidRDefault="00884D3D" w:rsidP="001011EF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  <w:r w:rsidRPr="00884D3D">
        <w:rPr>
          <w:rFonts w:ascii="Arial" w:hAnsi="Arial" w:cs="Arial"/>
          <w:b/>
          <w:bCs/>
          <w:shd w:val="clear" w:color="auto" w:fill="FFFFFF"/>
        </w:rPr>
        <w:t xml:space="preserve">Buenos Aires, noviembre de 2016 –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Fate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, empresa líder en fabricación y exportación de neumáticos, participó del Test Drive Unidades Off Road de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Scania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 equipando a las unidades con su línea de productos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FateCargo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 para camino mixto SC-240 y DC-480.</w:t>
      </w:r>
    </w:p>
    <w:p w:rsidR="00884D3D" w:rsidRPr="00884D3D" w:rsidRDefault="00884D3D" w:rsidP="001011EF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  <w:r w:rsidRPr="00884D3D">
        <w:rPr>
          <w:rFonts w:ascii="Arial" w:hAnsi="Arial" w:cs="Arial"/>
          <w:bCs/>
          <w:shd w:val="clear" w:color="auto" w:fill="FFFFFF"/>
        </w:rPr>
        <w:t xml:space="preserve">En un encuentro exclusivo desarrollado en una cantera en la localidad de Campana, se llevaron a cabo diversas pruebas de manejo para demostrar la performance de los productos en un circuito especialmente preparado. También se exhibió un camión hormigonero que contaba con neumáticos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FateCargo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 súper anchos 385/65R22</w:t>
      </w:r>
      <w:proofErr w:type="gramStart"/>
      <w:r w:rsidRPr="00884D3D">
        <w:rPr>
          <w:rFonts w:ascii="Arial" w:hAnsi="Arial" w:cs="Arial"/>
          <w:bCs/>
          <w:shd w:val="clear" w:color="auto" w:fill="FFFFFF"/>
        </w:rPr>
        <w:t>,5</w:t>
      </w:r>
      <w:proofErr w:type="gramEnd"/>
      <w:r w:rsidRPr="00884D3D">
        <w:rPr>
          <w:rFonts w:ascii="Arial" w:hAnsi="Arial" w:cs="Arial"/>
          <w:bCs/>
          <w:shd w:val="clear" w:color="auto" w:fill="FFFFFF"/>
        </w:rPr>
        <w:t xml:space="preserve"> SR-200 en los dos ejes delanteros y con 295/80R22.5 DC-480 en los de tracción. </w:t>
      </w:r>
    </w:p>
    <w:p w:rsidR="00441966" w:rsidRDefault="00884D3D" w:rsidP="001011EF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  <w:r w:rsidRPr="00884D3D">
        <w:rPr>
          <w:rFonts w:ascii="Arial" w:hAnsi="Arial" w:cs="Arial"/>
          <w:bCs/>
          <w:shd w:val="clear" w:color="auto" w:fill="FFFFFF"/>
        </w:rPr>
        <w:t xml:space="preserve">Al respecto, Juan Manuel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Scassi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, Gerente de la Línea Transporte de la compañía, aseguró que "estamos muy satisfechos de poder trabajar junto a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Scania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 y que nuestros productos sean elegidos para este tipo de acciones. Esta ha sido una muy buena oportunidad para mostrar la performance de la línea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FateCargo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 xml:space="preserve"> para aplicaciones especiales en combinación con las unidades Off Road de </w:t>
      </w:r>
      <w:proofErr w:type="spellStart"/>
      <w:r w:rsidRPr="00884D3D">
        <w:rPr>
          <w:rFonts w:ascii="Arial" w:hAnsi="Arial" w:cs="Arial"/>
          <w:bCs/>
          <w:shd w:val="clear" w:color="auto" w:fill="FFFFFF"/>
        </w:rPr>
        <w:t>Scania</w:t>
      </w:r>
      <w:proofErr w:type="spellEnd"/>
      <w:r w:rsidRPr="00884D3D">
        <w:rPr>
          <w:rFonts w:ascii="Arial" w:hAnsi="Arial" w:cs="Arial"/>
          <w:bCs/>
          <w:shd w:val="clear" w:color="auto" w:fill="FFFFFF"/>
        </w:rPr>
        <w:t>".</w:t>
      </w:r>
    </w:p>
    <w:p w:rsidR="00884D3D" w:rsidRPr="00884D3D" w:rsidRDefault="00884D3D" w:rsidP="001011EF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</w:p>
    <w:p w:rsidR="00441966" w:rsidRPr="00F42D94" w:rsidRDefault="00441966" w:rsidP="001011EF">
      <w:pPr>
        <w:spacing w:line="360" w:lineRule="auto"/>
        <w:jc w:val="both"/>
        <w:rPr>
          <w:rFonts w:ascii="Tahoma" w:hAnsi="Tahoma" w:cs="Tahoma"/>
          <w:b/>
          <w:bCs/>
          <w:iCs/>
          <w:color w:val="000000"/>
          <w:lang w:eastAsia="es-AR"/>
        </w:rPr>
      </w:pPr>
      <w:r w:rsidRPr="00F42D94">
        <w:rPr>
          <w:rFonts w:ascii="Tahoma" w:hAnsi="Tahoma" w:cs="Tahoma"/>
          <w:b/>
          <w:bCs/>
          <w:iCs/>
          <w:color w:val="000000"/>
          <w:lang w:eastAsia="es-AR"/>
        </w:rPr>
        <w:t xml:space="preserve">Acerca de </w:t>
      </w:r>
      <w:proofErr w:type="spellStart"/>
      <w:r w:rsidRPr="00F42D94">
        <w:rPr>
          <w:rFonts w:ascii="Tahoma" w:hAnsi="Tahoma" w:cs="Tahoma"/>
          <w:b/>
          <w:bCs/>
          <w:iCs/>
          <w:color w:val="000000"/>
          <w:lang w:eastAsia="es-AR"/>
        </w:rPr>
        <w:t>Fate</w:t>
      </w:r>
      <w:proofErr w:type="spellEnd"/>
      <w:r w:rsidRPr="00F42D94">
        <w:rPr>
          <w:rFonts w:ascii="Tahoma" w:hAnsi="Tahoma" w:cs="Tahoma"/>
          <w:b/>
          <w:bCs/>
          <w:iCs/>
          <w:color w:val="000000"/>
          <w:lang w:eastAsia="es-AR"/>
        </w:rPr>
        <w:t xml:space="preserve"> </w:t>
      </w:r>
    </w:p>
    <w:p w:rsidR="00441966" w:rsidRPr="00F42D94" w:rsidRDefault="00441966" w:rsidP="001011EF">
      <w:pPr>
        <w:spacing w:line="360" w:lineRule="auto"/>
        <w:jc w:val="both"/>
        <w:rPr>
          <w:rFonts w:ascii="Tahoma" w:hAnsi="Tahoma" w:cs="Tahoma"/>
          <w:b/>
          <w:color w:val="808080"/>
        </w:rPr>
      </w:pPr>
      <w:proofErr w:type="spellStart"/>
      <w:r w:rsidRPr="00F42D94">
        <w:rPr>
          <w:rFonts w:ascii="Tahoma" w:hAnsi="Tahoma" w:cs="Tahoma"/>
        </w:rPr>
        <w:t>Fate</w:t>
      </w:r>
      <w:proofErr w:type="spellEnd"/>
      <w:r w:rsidRPr="00F42D94">
        <w:rPr>
          <w:rFonts w:ascii="Tahoma" w:hAnsi="Tahoma" w:cs="Tahoma"/>
        </w:rPr>
        <w:t xml:space="preserve"> es la compañía número uno en producción y exportación de neumáticos de la Argentina. Con la más avanzada tecnología, produce neumáticos para automóviles, camionetas, camiones, ómnibus, tractores y maquinaria vial. </w:t>
      </w:r>
      <w:proofErr w:type="spellStart"/>
      <w:r w:rsidRPr="00F42D94">
        <w:rPr>
          <w:rFonts w:ascii="Tahoma" w:hAnsi="Tahoma" w:cs="Tahoma"/>
        </w:rPr>
        <w:t>Fate</w:t>
      </w:r>
      <w:proofErr w:type="spellEnd"/>
      <w:r w:rsidRPr="00F42D94">
        <w:rPr>
          <w:rFonts w:ascii="Tahoma" w:hAnsi="Tahoma" w:cs="Tahoma"/>
        </w:rPr>
        <w:t xml:space="preserve"> es proveedora de las principales empresas automotrices que producen en el país. Cuenta con una planta industrial ubicada en San Fernando, provincia de Buenos Aires, y emplea a 2000 personas. Para mayor información sobre la empresa visite: </w:t>
      </w:r>
      <w:hyperlink r:id="rId7" w:history="1">
        <w:r w:rsidRPr="00F42D94">
          <w:rPr>
            <w:rFonts w:ascii="Tahoma" w:hAnsi="Tahoma" w:cs="Tahoma"/>
            <w:color w:val="0000FF"/>
            <w:u w:val="single"/>
          </w:rPr>
          <w:t>www.fate.com.ar</w:t>
        </w:r>
      </w:hyperlink>
      <w:r w:rsidRPr="00F42D94">
        <w:rPr>
          <w:rFonts w:ascii="Tahoma" w:hAnsi="Tahoma" w:cs="Tahoma"/>
        </w:rPr>
        <w:t xml:space="preserve">.   </w:t>
      </w:r>
    </w:p>
    <w:bookmarkEnd w:id="0"/>
    <w:p w:rsidR="00441966" w:rsidRDefault="00441966" w:rsidP="004F3BD3">
      <w:pPr>
        <w:jc w:val="both"/>
        <w:rPr>
          <w:rFonts w:ascii="Arial" w:hAnsi="Arial" w:cs="Arial"/>
          <w:bCs/>
          <w:shd w:val="clear" w:color="auto" w:fill="FFFFFF"/>
        </w:rPr>
      </w:pPr>
    </w:p>
    <w:sectPr w:rsidR="00441966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3D" w:rsidRDefault="00884D3D" w:rsidP="00441966">
      <w:pPr>
        <w:spacing w:after="0" w:line="240" w:lineRule="auto"/>
      </w:pPr>
      <w:r>
        <w:separator/>
      </w:r>
    </w:p>
  </w:endnote>
  <w:endnote w:type="continuationSeparator" w:id="0">
    <w:p w:rsidR="00884D3D" w:rsidRDefault="00884D3D" w:rsidP="0044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3D" w:rsidRDefault="00884D3D" w:rsidP="00441966">
      <w:pPr>
        <w:spacing w:after="0" w:line="240" w:lineRule="auto"/>
      </w:pPr>
      <w:r>
        <w:separator/>
      </w:r>
    </w:p>
  </w:footnote>
  <w:footnote w:type="continuationSeparator" w:id="0">
    <w:p w:rsidR="00884D3D" w:rsidRDefault="00884D3D" w:rsidP="0044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3D" w:rsidRDefault="00884D3D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1682115</wp:posOffset>
          </wp:positionH>
          <wp:positionV relativeFrom="paragraph">
            <wp:posOffset>-259080</wp:posOffset>
          </wp:positionV>
          <wp:extent cx="1905000" cy="666750"/>
          <wp:effectExtent l="0" t="0" r="0" b="0"/>
          <wp:wrapTight wrapText="bothSides">
            <wp:wrapPolygon edited="0">
              <wp:start x="0" y="0"/>
              <wp:lineTo x="0" y="20983"/>
              <wp:lineTo x="21384" y="20983"/>
              <wp:lineTo x="21384" y="0"/>
              <wp:lineTo x="0" y="0"/>
            </wp:wrapPolygon>
          </wp:wrapTight>
          <wp:docPr id="1" name="Imagen 1" descr="Resultado de imagen para logo f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fa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500" b="30500"/>
                  <a:stretch/>
                </pic:blipFill>
                <pic:spPr bwMode="auto">
                  <a:xfrm>
                    <a:off x="0" y="0"/>
                    <a:ext cx="19050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50"/>
    <w:rsid w:val="000F23D7"/>
    <w:rsid w:val="001011EF"/>
    <w:rsid w:val="001C1456"/>
    <w:rsid w:val="001E6D11"/>
    <w:rsid w:val="002C062E"/>
    <w:rsid w:val="00324B46"/>
    <w:rsid w:val="00441966"/>
    <w:rsid w:val="004F3BD3"/>
    <w:rsid w:val="00700987"/>
    <w:rsid w:val="007C3DC2"/>
    <w:rsid w:val="007F2662"/>
    <w:rsid w:val="00852ED2"/>
    <w:rsid w:val="00884D3D"/>
    <w:rsid w:val="00A238B9"/>
    <w:rsid w:val="00BC3450"/>
    <w:rsid w:val="00C71FF7"/>
    <w:rsid w:val="00CC1548"/>
    <w:rsid w:val="00E2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C3450"/>
  </w:style>
  <w:style w:type="character" w:styleId="Textoennegrita">
    <w:name w:val="Strong"/>
    <w:basedOn w:val="Fuentedeprrafopredeter"/>
    <w:uiPriority w:val="22"/>
    <w:qFormat/>
    <w:rsid w:val="00BC3450"/>
    <w:rPr>
      <w:b/>
      <w:bCs/>
    </w:rPr>
  </w:style>
  <w:style w:type="character" w:customStyle="1" w:styleId="il">
    <w:name w:val="il"/>
    <w:basedOn w:val="Fuentedeprrafopredeter"/>
    <w:rsid w:val="007C3DC2"/>
  </w:style>
  <w:style w:type="paragraph" w:styleId="Encabezado">
    <w:name w:val="header"/>
    <w:basedOn w:val="Normal"/>
    <w:link w:val="EncabezadoCar"/>
    <w:uiPriority w:val="99"/>
    <w:unhideWhenUsed/>
    <w:rsid w:val="004419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1966"/>
  </w:style>
  <w:style w:type="paragraph" w:styleId="Piedepgina">
    <w:name w:val="footer"/>
    <w:basedOn w:val="Normal"/>
    <w:link w:val="PiedepginaCar"/>
    <w:uiPriority w:val="99"/>
    <w:unhideWhenUsed/>
    <w:rsid w:val="004419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966"/>
  </w:style>
  <w:style w:type="paragraph" w:styleId="Textodeglobo">
    <w:name w:val="Balloon Text"/>
    <w:basedOn w:val="Normal"/>
    <w:link w:val="TextodegloboCar"/>
    <w:uiPriority w:val="99"/>
    <w:semiHidden/>
    <w:unhideWhenUsed/>
    <w:rsid w:val="0044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C3450"/>
  </w:style>
  <w:style w:type="character" w:styleId="Textoennegrita">
    <w:name w:val="Strong"/>
    <w:basedOn w:val="Fuentedeprrafopredeter"/>
    <w:uiPriority w:val="22"/>
    <w:qFormat/>
    <w:rsid w:val="00BC3450"/>
    <w:rPr>
      <w:b/>
      <w:bCs/>
    </w:rPr>
  </w:style>
  <w:style w:type="character" w:customStyle="1" w:styleId="il">
    <w:name w:val="il"/>
    <w:basedOn w:val="Fuentedeprrafopredeter"/>
    <w:rsid w:val="007C3DC2"/>
  </w:style>
  <w:style w:type="paragraph" w:styleId="Encabezado">
    <w:name w:val="header"/>
    <w:basedOn w:val="Normal"/>
    <w:link w:val="EncabezadoCar"/>
    <w:uiPriority w:val="99"/>
    <w:unhideWhenUsed/>
    <w:rsid w:val="004419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1966"/>
  </w:style>
  <w:style w:type="paragraph" w:styleId="Piedepgina">
    <w:name w:val="footer"/>
    <w:basedOn w:val="Normal"/>
    <w:link w:val="PiedepginaCar"/>
    <w:uiPriority w:val="99"/>
    <w:unhideWhenUsed/>
    <w:rsid w:val="004419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966"/>
  </w:style>
  <w:style w:type="paragraph" w:styleId="Textodeglobo">
    <w:name w:val="Balloon Text"/>
    <w:basedOn w:val="Normal"/>
    <w:link w:val="TextodegloboCar"/>
    <w:uiPriority w:val="99"/>
    <w:semiHidden/>
    <w:unhideWhenUsed/>
    <w:rsid w:val="0044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ate.com.a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Sofia Bentolila</cp:lastModifiedBy>
  <cp:revision>4</cp:revision>
  <dcterms:created xsi:type="dcterms:W3CDTF">2016-11-04T19:04:00Z</dcterms:created>
  <dcterms:modified xsi:type="dcterms:W3CDTF">2016-11-07T17:51:00Z</dcterms:modified>
</cp:coreProperties>
</file>